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47E" w:rsidRPr="000A0816" w:rsidRDefault="003A347E" w:rsidP="003A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 w:rsidR="003A347E" w:rsidRPr="000A0816" w:rsidRDefault="003A347E" w:rsidP="003A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14F" w:rsidRPr="00AC014F" w:rsidRDefault="00AC014F" w:rsidP="0096099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96099D" w:rsidRPr="00AC0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проекту Решения Хатангского сельского Совета депутатов</w:t>
      </w:r>
    </w:p>
    <w:p w:rsidR="0096099D" w:rsidRPr="00AC014F" w:rsidRDefault="0096099D" w:rsidP="0096099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AC014F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сельского поселения Хатанга Таймырского Долгано-Ненецкого муниципального района Красноярского края</w:t>
      </w:r>
      <w:r w:rsidR="006D294D">
        <w:rPr>
          <w:rFonts w:ascii="Times New Roman" w:hAnsi="Times New Roman" w:cs="Times New Roman"/>
          <w:sz w:val="24"/>
          <w:szCs w:val="24"/>
        </w:rPr>
        <w:t>»</w:t>
      </w:r>
    </w:p>
    <w:p w:rsidR="00AC014F" w:rsidRDefault="00AC014F" w:rsidP="001905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294D" w:rsidRPr="00776577" w:rsidRDefault="00360396" w:rsidP="007765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577">
        <w:rPr>
          <w:rFonts w:ascii="Times New Roman" w:eastAsia="Calibri" w:hAnsi="Times New Roman" w:cs="Times New Roman"/>
          <w:sz w:val="24"/>
          <w:szCs w:val="24"/>
        </w:rPr>
        <w:t xml:space="preserve">В целях приведения положений Устава сельского поселения Хатанга 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>(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 xml:space="preserve">подпункт 15 пункта 1 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 xml:space="preserve"> статьи 7, 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 xml:space="preserve">подпункте 33 пункта 1 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 xml:space="preserve"> статьи 7, 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>пункт 1 статьи 10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>пункт 6 статьи 28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>,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 xml:space="preserve"> абзац 1 пункт 3 статьи 30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 xml:space="preserve">, исключения 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>абзац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>а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 xml:space="preserve"> 2 пункта 3 статьи 30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>,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 xml:space="preserve"> подпункт 9 пункта 1 статьи </w:t>
      </w:r>
      <w:r w:rsidR="00776577" w:rsidRPr="00776577">
        <w:rPr>
          <w:rFonts w:ascii="Times New Roman" w:eastAsia="Calibri" w:hAnsi="Times New Roman" w:cs="Times New Roman"/>
          <w:bCs/>
          <w:sz w:val="24"/>
          <w:szCs w:val="24"/>
        </w:rPr>
        <w:t>36</w:t>
      </w:r>
      <w:r w:rsidR="00776577" w:rsidRPr="00776577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</w:t>
      </w:r>
      <w:r w:rsidR="00776577" w:rsidRPr="00776577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</w:t>
      </w:r>
      <w:r w:rsidR="00776577" w:rsidRPr="00776577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776577" w:rsidRPr="0077657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 xml:space="preserve">пункт 7 статьи </w:t>
      </w:r>
      <w:r w:rsidR="00776577" w:rsidRPr="00776577">
        <w:rPr>
          <w:rFonts w:ascii="Times New Roman" w:eastAsia="Calibri" w:hAnsi="Times New Roman" w:cs="Times New Roman"/>
          <w:bCs/>
          <w:sz w:val="24"/>
          <w:szCs w:val="24"/>
        </w:rPr>
        <w:t>31</w:t>
      </w:r>
      <w:r w:rsidR="00776577" w:rsidRPr="00776577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r w:rsidR="00776577" w:rsidRPr="00776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6577">
        <w:rPr>
          <w:rFonts w:ascii="Times New Roman" w:eastAsia="Calibri" w:hAnsi="Times New Roman" w:cs="Times New Roman"/>
          <w:sz w:val="24"/>
          <w:szCs w:val="24"/>
        </w:rPr>
        <w:t>в соответствие с пунктом 39 части 1 статьи 14, частью 1.1 статьи 35, пунктом 8 части 6 статьи 36, частью 6 статьи 40, пунктом 7 части 10 статьи 40 Федерального закона от 06 октября 2003 года</w:t>
      </w:r>
      <w:r w:rsidRPr="00FC019F">
        <w:rPr>
          <w:rFonts w:ascii="Times New Roman" w:eastAsia="Calibri" w:hAnsi="Times New Roman" w:cs="Times New Roman"/>
          <w:sz w:val="24"/>
          <w:szCs w:val="24"/>
        </w:rPr>
        <w:t xml:space="preserve"> N 131-ФЗ (ред. от 30.12.2021) "Об общих принципах организации местного самоуправления в Российской Федерации", </w:t>
      </w:r>
      <w:hyperlink r:id="rId7" w:history="1">
        <w:r w:rsidRPr="00FC019F">
          <w:rPr>
            <w:rFonts w:ascii="Times New Roman" w:hAnsi="Times New Roman" w:cs="Times New Roman"/>
            <w:sz w:val="24"/>
            <w:szCs w:val="24"/>
          </w:rPr>
          <w:t>пунктом 1 статьи 1</w:t>
        </w:r>
      </w:hyperlink>
      <w:r w:rsidRPr="00FC019F">
        <w:rPr>
          <w:rFonts w:ascii="Times New Roman" w:hAnsi="Times New Roman" w:cs="Times New Roman"/>
          <w:sz w:val="24"/>
          <w:szCs w:val="24"/>
        </w:rPr>
        <w:t xml:space="preserve"> Закона края от 15 октября 2015 года N 9-3724 </w:t>
      </w:r>
      <w:r w:rsidRPr="00FC019F">
        <w:rPr>
          <w:rFonts w:ascii="Times New Roman" w:eastAsia="Calibri" w:hAnsi="Times New Roman" w:cs="Times New Roman"/>
          <w:sz w:val="24"/>
          <w:szCs w:val="24"/>
        </w:rPr>
        <w:t xml:space="preserve">(ред. от 23.12.2021) </w:t>
      </w:r>
      <w:r w:rsidRPr="00FC019F">
        <w:rPr>
          <w:rFonts w:ascii="Times New Roman" w:hAnsi="Times New Roman" w:cs="Times New Roman"/>
          <w:sz w:val="24"/>
          <w:szCs w:val="24"/>
        </w:rPr>
        <w:t>"О закреплении вопросов местного значения за сельскими поселениями Красноярского края"</w:t>
      </w:r>
      <w:r w:rsidR="00776577">
        <w:rPr>
          <w:rFonts w:ascii="Times New Roman" w:hAnsi="Times New Roman" w:cs="Times New Roman"/>
          <w:sz w:val="24"/>
          <w:szCs w:val="24"/>
        </w:rPr>
        <w:t xml:space="preserve">. </w:t>
      </w:r>
      <w:r w:rsidR="006D294D" w:rsidRPr="00776577">
        <w:rPr>
          <w:rFonts w:ascii="Times New Roman" w:hAnsi="Times New Roman" w:cs="Times New Roman"/>
          <w:sz w:val="24"/>
          <w:szCs w:val="24"/>
        </w:rPr>
        <w:t xml:space="preserve">Кроме того, предлагается устранить техническую ошибку, в целях упорядочивания наименования </w:t>
      </w:r>
      <w:r w:rsidR="006D294D" w:rsidRPr="00776577">
        <w:rPr>
          <w:rFonts w:ascii="Times New Roman" w:hAnsi="Times New Roman" w:cs="Times New Roman"/>
          <w:bCs/>
          <w:sz w:val="24"/>
          <w:szCs w:val="24"/>
        </w:rPr>
        <w:t xml:space="preserve">исполнительно-распорядительного органа местного самоуправления поселения </w:t>
      </w:r>
      <w:r w:rsidR="006D294D" w:rsidRPr="00776577">
        <w:rPr>
          <w:rFonts w:ascii="Times New Roman" w:hAnsi="Times New Roman" w:cs="Times New Roman"/>
          <w:sz w:val="24"/>
          <w:szCs w:val="24"/>
        </w:rPr>
        <w:t xml:space="preserve">Администрация, по всему тексту Устава сельского поселения Хатанга в соответствующих падежах прописная буква «А». В действующей редакции Устава сельского поселения Хатанга </w:t>
      </w:r>
      <w:r w:rsidR="0005582D" w:rsidRPr="00776577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05582D" w:rsidRPr="00776577">
        <w:rPr>
          <w:rFonts w:ascii="Times New Roman" w:hAnsi="Times New Roman" w:cs="Times New Roman"/>
          <w:bCs/>
          <w:sz w:val="24"/>
          <w:szCs w:val="24"/>
        </w:rPr>
        <w:t xml:space="preserve">исполнительно-распорядительного органа местного самоуправления поселения </w:t>
      </w:r>
      <w:r w:rsidR="0005582D" w:rsidRPr="0077657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6D294D" w:rsidRPr="00776577">
        <w:rPr>
          <w:rFonts w:ascii="Times New Roman" w:hAnsi="Times New Roman" w:cs="Times New Roman"/>
          <w:sz w:val="24"/>
          <w:szCs w:val="24"/>
        </w:rPr>
        <w:t>был</w:t>
      </w:r>
      <w:r w:rsidR="0005582D" w:rsidRPr="00776577">
        <w:rPr>
          <w:rFonts w:ascii="Times New Roman" w:hAnsi="Times New Roman" w:cs="Times New Roman"/>
          <w:sz w:val="24"/>
          <w:szCs w:val="24"/>
        </w:rPr>
        <w:t>а</w:t>
      </w:r>
      <w:r w:rsidR="006D294D" w:rsidRPr="00776577">
        <w:rPr>
          <w:rFonts w:ascii="Times New Roman" w:hAnsi="Times New Roman" w:cs="Times New Roman"/>
          <w:sz w:val="24"/>
          <w:szCs w:val="24"/>
        </w:rPr>
        <w:t xml:space="preserve"> как прописная буква «А»</w:t>
      </w:r>
      <w:r w:rsidR="00776577">
        <w:rPr>
          <w:rFonts w:ascii="Times New Roman" w:hAnsi="Times New Roman" w:cs="Times New Roman"/>
          <w:sz w:val="24"/>
          <w:szCs w:val="24"/>
        </w:rPr>
        <w:t>,</w:t>
      </w:r>
      <w:r w:rsidR="006D294D" w:rsidRPr="00776577">
        <w:rPr>
          <w:rFonts w:ascii="Times New Roman" w:hAnsi="Times New Roman" w:cs="Times New Roman"/>
          <w:sz w:val="24"/>
          <w:szCs w:val="24"/>
        </w:rPr>
        <w:t xml:space="preserve"> так и строчная буква «а».</w:t>
      </w:r>
    </w:p>
    <w:p w:rsidR="00B53560" w:rsidRPr="00B53560" w:rsidRDefault="00776577" w:rsidP="00B53560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577">
        <w:rPr>
          <w:rFonts w:ascii="Times New Roman" w:eastAsia="Calibri" w:hAnsi="Times New Roman" w:cs="Times New Roman"/>
          <w:sz w:val="24"/>
          <w:szCs w:val="24"/>
        </w:rPr>
        <w:t>30 августа 2022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было принято Решение</w:t>
      </w:r>
      <w:r w:rsidRPr="00776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Хатангск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сельск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Совет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40 –</w:t>
      </w:r>
      <w:r w:rsidRPr="00776577">
        <w:rPr>
          <w:rFonts w:ascii="Times New Roman" w:eastAsia="Calibri" w:hAnsi="Times New Roman" w:cs="Times New Roman"/>
          <w:sz w:val="24"/>
          <w:szCs w:val="24"/>
        </w:rPr>
        <w:t xml:space="preserve"> РС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776577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сельского поселения Хатанга Таймырского Долгано-Ненецкого муниципального района Красноярского края в первом чтении и назначении публичных слушаний</w:t>
      </w:r>
      <w:r w:rsidR="00B53560">
        <w:rPr>
          <w:rFonts w:ascii="Times New Roman" w:hAnsi="Times New Roman" w:cs="Times New Roman"/>
          <w:sz w:val="24"/>
          <w:szCs w:val="24"/>
        </w:rPr>
        <w:t>». Данное Решение было опубликовано совместно с Порядком</w:t>
      </w:r>
      <w:r w:rsidR="00B53560" w:rsidRPr="00B535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3560" w:rsidRPr="00E21A01">
        <w:rPr>
          <w:rFonts w:ascii="Times New Roman" w:eastAsia="Calibri" w:hAnsi="Times New Roman" w:cs="Times New Roman"/>
          <w:sz w:val="24"/>
          <w:szCs w:val="24"/>
        </w:rPr>
        <w:t xml:space="preserve">учета предложений по проекту Устава сельского поселения Хатанга, проекту муниципального правового акта о внесении изменений и дополнений в Устав сельского поселения Хатанга, порядком участия граждан в его обсуждении, утвержденным Решением Хатангского </w:t>
      </w:r>
      <w:r w:rsidR="00B53560" w:rsidRPr="00CC2978">
        <w:rPr>
          <w:rFonts w:ascii="Times New Roman" w:eastAsia="Calibri" w:hAnsi="Times New Roman" w:cs="Times New Roman"/>
          <w:sz w:val="24"/>
          <w:szCs w:val="24"/>
        </w:rPr>
        <w:t xml:space="preserve">сельского Совета депутатов от 18.06.2018 № 87-РС, в периодическом печатном издании органов местного самоуправления </w:t>
      </w:r>
      <w:r w:rsidR="00B53560" w:rsidRPr="00B53560">
        <w:rPr>
          <w:rFonts w:ascii="Times New Roman" w:eastAsia="Calibri" w:hAnsi="Times New Roman" w:cs="Times New Roman"/>
          <w:sz w:val="24"/>
          <w:szCs w:val="24"/>
        </w:rPr>
        <w:t>сельского поселения Хатанга «Информационный бюллетень»</w:t>
      </w:r>
      <w:r w:rsidR="00B53560" w:rsidRPr="00B53560">
        <w:rPr>
          <w:rFonts w:ascii="Times New Roman" w:eastAsia="Calibri" w:hAnsi="Times New Roman" w:cs="Times New Roman"/>
          <w:sz w:val="24"/>
          <w:szCs w:val="24"/>
        </w:rPr>
        <w:t xml:space="preserve"> № 12 (322) от 31 августа 2022 г.</w:t>
      </w:r>
    </w:p>
    <w:p w:rsidR="00B53560" w:rsidRPr="00B53560" w:rsidRDefault="00776577" w:rsidP="00B53560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3560">
        <w:rPr>
          <w:rFonts w:ascii="Times New Roman" w:hAnsi="Times New Roman" w:cs="Times New Roman"/>
          <w:sz w:val="24"/>
          <w:szCs w:val="24"/>
        </w:rPr>
        <w:t xml:space="preserve">16 сентября 2022 состоялись публичные слушания по проекту </w:t>
      </w:r>
      <w:r w:rsidR="000A0816" w:rsidRPr="00B53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Решения Хатангского сельского Совета депутатов </w:t>
      </w:r>
      <w:r w:rsidR="0005582D" w:rsidRPr="00B53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и дополнений в Устав сельского поселения Хатанга Таймырского Долгано-Ненецкого муниципального района Красноярского края»</w:t>
      </w:r>
      <w:r w:rsidR="00B53560" w:rsidRPr="00B53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 которых </w:t>
      </w:r>
      <w:r w:rsidR="00B53560" w:rsidRPr="00B53560">
        <w:rPr>
          <w:rFonts w:ascii="Times New Roman" w:hAnsi="Times New Roman" w:cs="Times New Roman"/>
          <w:bCs/>
          <w:sz w:val="24"/>
          <w:szCs w:val="24"/>
        </w:rPr>
        <w:t>было принято решение о</w:t>
      </w:r>
      <w:r w:rsidR="00B53560" w:rsidRPr="00B53560">
        <w:rPr>
          <w:rFonts w:ascii="Times New Roman" w:hAnsi="Times New Roman" w:cs="Times New Roman"/>
          <w:sz w:val="24"/>
        </w:rPr>
        <w:t>добрить к принятию проект Решения Хатангского сельского Совета депутатов «О внесении изменений и дополнений в Устав сельского поселения Хатанга Таймырского Долгано-Ненецкого муниципального района Красноярского края», с учетом поправок</w:t>
      </w:r>
      <w:r w:rsidR="00B53560" w:rsidRPr="00B53560">
        <w:rPr>
          <w:rFonts w:ascii="Times New Roman" w:hAnsi="Times New Roman" w:cs="Times New Roman"/>
          <w:sz w:val="24"/>
        </w:rPr>
        <w:t xml:space="preserve"> и рекомендовать депутатам Хатангского сельского Совета депутатов принять прилагаемый проект Решения на очередной  сессии Хатангского сельского Совета депутатов. Протокол публичных слушаний от 16 сентября 2022 года № 2, резолюция </w:t>
      </w:r>
      <w:r w:rsidR="00B53560" w:rsidRPr="00B53560">
        <w:rPr>
          <w:rFonts w:ascii="Times New Roman" w:hAnsi="Times New Roman" w:cs="Times New Roman"/>
          <w:sz w:val="24"/>
        </w:rPr>
        <w:t>от 16 сентября 2022 года</w:t>
      </w:r>
      <w:r w:rsidR="00B53560" w:rsidRPr="00B53560">
        <w:rPr>
          <w:rFonts w:ascii="Times New Roman" w:hAnsi="Times New Roman" w:cs="Times New Roman"/>
          <w:sz w:val="24"/>
        </w:rPr>
        <w:t xml:space="preserve"> б/н, заключение </w:t>
      </w:r>
      <w:r w:rsidR="00B53560" w:rsidRPr="00B53560">
        <w:rPr>
          <w:rFonts w:ascii="Times New Roman" w:hAnsi="Times New Roman" w:cs="Times New Roman"/>
          <w:sz w:val="24"/>
        </w:rPr>
        <w:t>от 16 сентября 2022 года</w:t>
      </w:r>
      <w:r w:rsidR="00B53560" w:rsidRPr="00B53560">
        <w:rPr>
          <w:rFonts w:ascii="Times New Roman" w:hAnsi="Times New Roman" w:cs="Times New Roman"/>
          <w:sz w:val="24"/>
        </w:rPr>
        <w:t xml:space="preserve"> </w:t>
      </w:r>
      <w:r w:rsidR="00B53560">
        <w:rPr>
          <w:rFonts w:ascii="Times New Roman" w:hAnsi="Times New Roman" w:cs="Times New Roman"/>
          <w:sz w:val="24"/>
        </w:rPr>
        <w:t xml:space="preserve">были опубликованы </w:t>
      </w:r>
      <w:r w:rsidR="00B53560" w:rsidRPr="00B53560">
        <w:rPr>
          <w:rFonts w:ascii="Times New Roman" w:eastAsia="Calibri" w:hAnsi="Times New Roman" w:cs="Times New Roman"/>
          <w:sz w:val="24"/>
          <w:szCs w:val="24"/>
        </w:rPr>
        <w:t>в периодическом печатном издании органов местного самоуправления сельского поселения Хатанга «Информационный бюллетень» № 1</w:t>
      </w:r>
      <w:r w:rsidR="00255DB8">
        <w:rPr>
          <w:rFonts w:ascii="Times New Roman" w:eastAsia="Calibri" w:hAnsi="Times New Roman" w:cs="Times New Roman"/>
          <w:sz w:val="24"/>
          <w:szCs w:val="24"/>
        </w:rPr>
        <w:t>3</w:t>
      </w:r>
      <w:r w:rsidR="00B53560" w:rsidRPr="00B53560">
        <w:rPr>
          <w:rFonts w:ascii="Times New Roman" w:eastAsia="Calibri" w:hAnsi="Times New Roman" w:cs="Times New Roman"/>
          <w:sz w:val="24"/>
          <w:szCs w:val="24"/>
        </w:rPr>
        <w:t xml:space="preserve"> (32</w:t>
      </w:r>
      <w:r w:rsidR="00255DB8">
        <w:rPr>
          <w:rFonts w:ascii="Times New Roman" w:eastAsia="Calibri" w:hAnsi="Times New Roman" w:cs="Times New Roman"/>
          <w:sz w:val="24"/>
          <w:szCs w:val="24"/>
        </w:rPr>
        <w:t>3</w:t>
      </w:r>
      <w:r w:rsidR="00B53560" w:rsidRPr="00B53560">
        <w:rPr>
          <w:rFonts w:ascii="Times New Roman" w:eastAsia="Calibri" w:hAnsi="Times New Roman" w:cs="Times New Roman"/>
          <w:sz w:val="24"/>
          <w:szCs w:val="24"/>
        </w:rPr>
        <w:t xml:space="preserve">) от </w:t>
      </w:r>
      <w:r w:rsidR="00255DB8">
        <w:rPr>
          <w:rFonts w:ascii="Times New Roman" w:eastAsia="Calibri" w:hAnsi="Times New Roman" w:cs="Times New Roman"/>
          <w:sz w:val="24"/>
          <w:szCs w:val="24"/>
        </w:rPr>
        <w:t>20</w:t>
      </w:r>
      <w:r w:rsidR="00B53560" w:rsidRPr="00B535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5DB8">
        <w:rPr>
          <w:rFonts w:ascii="Times New Roman" w:eastAsia="Calibri" w:hAnsi="Times New Roman" w:cs="Times New Roman"/>
          <w:sz w:val="24"/>
          <w:szCs w:val="24"/>
        </w:rPr>
        <w:t xml:space="preserve">сентября </w:t>
      </w:r>
      <w:r w:rsidR="00B53560" w:rsidRPr="00B53560">
        <w:rPr>
          <w:rFonts w:ascii="Times New Roman" w:eastAsia="Calibri" w:hAnsi="Times New Roman" w:cs="Times New Roman"/>
          <w:sz w:val="24"/>
          <w:szCs w:val="24"/>
        </w:rPr>
        <w:t>2022 г.</w:t>
      </w:r>
    </w:p>
    <w:p w:rsidR="003A347E" w:rsidRPr="000A0816" w:rsidRDefault="00B53560" w:rsidP="00255DB8">
      <w:pPr>
        <w:pStyle w:val="3"/>
        <w:ind w:firstLine="708"/>
        <w:rPr>
          <w:color w:val="000000"/>
          <w:spacing w:val="7"/>
          <w:sz w:val="24"/>
          <w:szCs w:val="24"/>
        </w:rPr>
      </w:pPr>
      <w:r>
        <w:rPr>
          <w:sz w:val="24"/>
        </w:rPr>
        <w:t xml:space="preserve"> </w:t>
      </w:r>
      <w:r w:rsidR="00255DB8">
        <w:rPr>
          <w:sz w:val="24"/>
        </w:rPr>
        <w:t xml:space="preserve">Принятие </w:t>
      </w:r>
      <w:r w:rsidR="00255DB8" w:rsidRPr="00255DB8">
        <w:rPr>
          <w:sz w:val="24"/>
        </w:rPr>
        <w:t>проект</w:t>
      </w:r>
      <w:r w:rsidR="00255DB8">
        <w:rPr>
          <w:sz w:val="24"/>
        </w:rPr>
        <w:t>а</w:t>
      </w:r>
      <w:r w:rsidR="00255DB8" w:rsidRPr="00255DB8">
        <w:rPr>
          <w:sz w:val="24"/>
        </w:rPr>
        <w:t xml:space="preserve"> Решения Хатангского сельского Совета депутатов</w:t>
      </w:r>
      <w:r w:rsidR="00255DB8">
        <w:rPr>
          <w:sz w:val="24"/>
        </w:rPr>
        <w:t xml:space="preserve"> </w:t>
      </w:r>
      <w:r w:rsidR="00255DB8" w:rsidRPr="00255DB8">
        <w:rPr>
          <w:sz w:val="24"/>
        </w:rPr>
        <w:t>«О внесении изменений и дополнений в Устав сельского поселения Хатанга Таймырского Долгано-Ненецкого муниципального района Красноярского края»</w:t>
      </w:r>
      <w:r w:rsidR="0005582D" w:rsidRPr="0005582D">
        <w:rPr>
          <w:bCs/>
          <w:sz w:val="24"/>
          <w:szCs w:val="24"/>
        </w:rPr>
        <w:t xml:space="preserve"> </w:t>
      </w:r>
      <w:bookmarkStart w:id="0" w:name="_GoBack"/>
      <w:bookmarkEnd w:id="0"/>
      <w:r w:rsidR="003A347E" w:rsidRPr="000A0816">
        <w:rPr>
          <w:color w:val="000000"/>
          <w:spacing w:val="7"/>
          <w:sz w:val="24"/>
          <w:szCs w:val="24"/>
        </w:rPr>
        <w:t xml:space="preserve">не требует </w:t>
      </w:r>
      <w:r w:rsidR="003A347E" w:rsidRPr="000A0816">
        <w:rPr>
          <w:bCs/>
          <w:color w:val="000000"/>
          <w:spacing w:val="-1"/>
          <w:sz w:val="24"/>
          <w:szCs w:val="24"/>
        </w:rPr>
        <w:t>признания утратившими силу, приостановления</w:t>
      </w:r>
      <w:r w:rsidR="003A347E" w:rsidRPr="000A0816">
        <w:rPr>
          <w:color w:val="000000"/>
          <w:spacing w:val="-1"/>
          <w:sz w:val="24"/>
          <w:szCs w:val="24"/>
        </w:rPr>
        <w:t xml:space="preserve"> действия, ранее принятых муниципальных правовых актов, </w:t>
      </w:r>
      <w:r w:rsidR="003A347E" w:rsidRPr="000A0816">
        <w:rPr>
          <w:bCs/>
          <w:color w:val="000000"/>
          <w:sz w:val="24"/>
          <w:szCs w:val="24"/>
        </w:rPr>
        <w:t xml:space="preserve">принятия </w:t>
      </w:r>
      <w:r w:rsidR="003A347E" w:rsidRPr="000A0816">
        <w:rPr>
          <w:color w:val="000000"/>
          <w:sz w:val="24"/>
          <w:szCs w:val="24"/>
        </w:rPr>
        <w:t xml:space="preserve">иных </w:t>
      </w:r>
      <w:r w:rsidR="003A347E" w:rsidRPr="000A0816">
        <w:rPr>
          <w:bCs/>
          <w:color w:val="000000"/>
          <w:sz w:val="24"/>
          <w:szCs w:val="24"/>
        </w:rPr>
        <w:t>муниципальных правовых актов</w:t>
      </w:r>
      <w:r w:rsidR="003A347E" w:rsidRPr="000A0816">
        <w:rPr>
          <w:color w:val="000000"/>
          <w:spacing w:val="7"/>
          <w:sz w:val="24"/>
          <w:szCs w:val="24"/>
        </w:rPr>
        <w:t xml:space="preserve">, не повлечет </w:t>
      </w:r>
      <w:r w:rsidR="003A347E" w:rsidRPr="000A0816">
        <w:rPr>
          <w:sz w:val="24"/>
          <w:szCs w:val="24"/>
        </w:rPr>
        <w:t>дополнительного финансирования</w:t>
      </w:r>
      <w:r w:rsidR="003A347E" w:rsidRPr="000A0816">
        <w:rPr>
          <w:color w:val="000000"/>
          <w:spacing w:val="7"/>
          <w:sz w:val="24"/>
          <w:szCs w:val="24"/>
        </w:rPr>
        <w:t xml:space="preserve"> из бюджета муниципального образования «Сельское поселение Хатанга».</w:t>
      </w:r>
    </w:p>
    <w:p w:rsidR="00B20BA8" w:rsidRPr="000A0816" w:rsidRDefault="00B20BA8" w:rsidP="003A3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47E" w:rsidRPr="000A0816" w:rsidRDefault="003A347E" w:rsidP="003A3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Хатангского сельского </w:t>
      </w:r>
    </w:p>
    <w:p w:rsidR="003A347E" w:rsidRPr="000A0816" w:rsidRDefault="003A347E" w:rsidP="003A347E">
      <w:pPr>
        <w:tabs>
          <w:tab w:val="left" w:pos="74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депутатов</w:t>
      </w:r>
      <w:r w:rsidRPr="000A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</w:t>
      </w:r>
      <w:r w:rsidR="00B20BA8" w:rsidRPr="000A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A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А.В. Беляев</w:t>
      </w:r>
    </w:p>
    <w:p w:rsidR="0079078B" w:rsidRPr="000A0816" w:rsidRDefault="0079078B" w:rsidP="007907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79078B" w:rsidRPr="000A0816" w:rsidSect="00106D18">
      <w:headerReference w:type="default" r:id="rId8"/>
      <w:pgSz w:w="11906" w:h="16838"/>
      <w:pgMar w:top="709" w:right="566" w:bottom="567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9E7" w:rsidRDefault="002969E7">
      <w:pPr>
        <w:spacing w:after="0" w:line="240" w:lineRule="auto"/>
      </w:pPr>
      <w:r>
        <w:separator/>
      </w:r>
    </w:p>
  </w:endnote>
  <w:endnote w:type="continuationSeparator" w:id="0">
    <w:p w:rsidR="002969E7" w:rsidRDefault="00296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9E7" w:rsidRDefault="002969E7">
      <w:pPr>
        <w:spacing w:after="0" w:line="240" w:lineRule="auto"/>
      </w:pPr>
      <w:r>
        <w:separator/>
      </w:r>
    </w:p>
  </w:footnote>
  <w:footnote w:type="continuationSeparator" w:id="0">
    <w:p w:rsidR="002969E7" w:rsidRDefault="00296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D18" w:rsidRPr="002B7258" w:rsidRDefault="002D6846" w:rsidP="00106D18">
    <w:pPr>
      <w:pStyle w:val="a3"/>
      <w:jc w:val="right"/>
      <w:rPr>
        <w:rFonts w:ascii="Times New Roman" w:hAnsi="Times New Roman"/>
        <w:sz w:val="20"/>
        <w:szCs w:val="20"/>
      </w:rPr>
    </w:pPr>
    <w:r w:rsidRPr="00C25FFE">
      <w:rPr>
        <w:rFonts w:ascii="Times New Roman" w:hAnsi="Times New Roman"/>
        <w:sz w:val="20"/>
        <w:szCs w:val="20"/>
      </w:rPr>
      <w:fldChar w:fldCharType="begin"/>
    </w:r>
    <w:r w:rsidRPr="00C25FFE">
      <w:rPr>
        <w:rFonts w:ascii="Times New Roman" w:hAnsi="Times New Roman"/>
        <w:sz w:val="20"/>
        <w:szCs w:val="20"/>
      </w:rPr>
      <w:instrText xml:space="preserve"> PAGE   \* MERGEFORMAT </w:instrText>
    </w:r>
    <w:r w:rsidRPr="00C25FFE">
      <w:rPr>
        <w:rFonts w:ascii="Times New Roman" w:hAnsi="Times New Roman"/>
        <w:sz w:val="20"/>
        <w:szCs w:val="20"/>
      </w:rPr>
      <w:fldChar w:fldCharType="separate"/>
    </w:r>
    <w:r w:rsidR="00776577">
      <w:rPr>
        <w:rFonts w:ascii="Times New Roman" w:hAnsi="Times New Roman"/>
        <w:noProof/>
        <w:sz w:val="20"/>
        <w:szCs w:val="20"/>
      </w:rPr>
      <w:t>2</w:t>
    </w:r>
    <w:r w:rsidRPr="00C25FFE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B921CE"/>
    <w:multiLevelType w:val="hybridMultilevel"/>
    <w:tmpl w:val="0C5A409A"/>
    <w:lvl w:ilvl="0" w:tplc="A3E27E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96B0B5A"/>
    <w:multiLevelType w:val="multilevel"/>
    <w:tmpl w:val="D4BE17A0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9212E62"/>
    <w:multiLevelType w:val="hybridMultilevel"/>
    <w:tmpl w:val="D69CCBB0"/>
    <w:lvl w:ilvl="0" w:tplc="EC063C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CB"/>
    <w:rsid w:val="0005582D"/>
    <w:rsid w:val="000A0816"/>
    <w:rsid w:val="000B1DE0"/>
    <w:rsid w:val="001055EB"/>
    <w:rsid w:val="00113DCB"/>
    <w:rsid w:val="00164121"/>
    <w:rsid w:val="001905A9"/>
    <w:rsid w:val="001D2781"/>
    <w:rsid w:val="00225837"/>
    <w:rsid w:val="00255DB8"/>
    <w:rsid w:val="0027457A"/>
    <w:rsid w:val="0027472C"/>
    <w:rsid w:val="002969E7"/>
    <w:rsid w:val="002D6846"/>
    <w:rsid w:val="00360396"/>
    <w:rsid w:val="003A347E"/>
    <w:rsid w:val="003A3B18"/>
    <w:rsid w:val="00433329"/>
    <w:rsid w:val="004B4F59"/>
    <w:rsid w:val="00632286"/>
    <w:rsid w:val="006837C3"/>
    <w:rsid w:val="006D294D"/>
    <w:rsid w:val="00776577"/>
    <w:rsid w:val="0079078B"/>
    <w:rsid w:val="007A5DB4"/>
    <w:rsid w:val="008C3964"/>
    <w:rsid w:val="00930971"/>
    <w:rsid w:val="0096099D"/>
    <w:rsid w:val="00A42AD8"/>
    <w:rsid w:val="00AC014F"/>
    <w:rsid w:val="00AC1414"/>
    <w:rsid w:val="00AE2C1D"/>
    <w:rsid w:val="00B06304"/>
    <w:rsid w:val="00B20BA8"/>
    <w:rsid w:val="00B53560"/>
    <w:rsid w:val="00BD12AA"/>
    <w:rsid w:val="00C805E0"/>
    <w:rsid w:val="00CA3974"/>
    <w:rsid w:val="00CF0B3A"/>
    <w:rsid w:val="00D3639D"/>
    <w:rsid w:val="00DE31C2"/>
    <w:rsid w:val="00E15F0E"/>
    <w:rsid w:val="00E248AC"/>
    <w:rsid w:val="00EE0D88"/>
    <w:rsid w:val="00EF0B39"/>
    <w:rsid w:val="00FC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1E017-C985-4F0B-A8F0-E12EB790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8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D6846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2D68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837C3"/>
    <w:rPr>
      <w:color w:val="0000FF" w:themeColor="hyperlink"/>
      <w:u w:val="single"/>
    </w:rPr>
  </w:style>
  <w:style w:type="paragraph" w:styleId="3">
    <w:name w:val="Body Text 3"/>
    <w:basedOn w:val="a"/>
    <w:link w:val="30"/>
    <w:unhideWhenUsed/>
    <w:rsid w:val="006837C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837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1">
    <w:name w:val="Style1"/>
    <w:basedOn w:val="a"/>
    <w:uiPriority w:val="99"/>
    <w:rsid w:val="00AE2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E2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AE2C1D"/>
    <w:rPr>
      <w:rFonts w:ascii="Times New Roman" w:hAnsi="Times New Roman" w:cs="Times New Roman" w:hint="default"/>
      <w:b/>
      <w:b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20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0BA8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4333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ConsPlusNormal">
    <w:name w:val="ConsPlusNormal"/>
    <w:rsid w:val="004333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 Spacing"/>
    <w:uiPriority w:val="1"/>
    <w:qFormat/>
    <w:rsid w:val="00AC014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AC0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B000C3AC3782DF9A4135B72B39B6E690208E893185344184BD0102181B06E89A23F825A484DFFFE0A56D4F41DB2A847731F9E0C3CABAAB45D7EBD1DBb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Беляев</dc:creator>
  <cp:keywords/>
  <dc:description/>
  <cp:lastModifiedBy>Александр Беляев</cp:lastModifiedBy>
  <cp:revision>22</cp:revision>
  <cp:lastPrinted>2022-05-24T09:09:00Z</cp:lastPrinted>
  <dcterms:created xsi:type="dcterms:W3CDTF">2022-03-09T05:33:00Z</dcterms:created>
  <dcterms:modified xsi:type="dcterms:W3CDTF">2022-10-09T09:45:00Z</dcterms:modified>
</cp:coreProperties>
</file>